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4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“投资者保护·明规则、识风险”案例</w:t>
      </w:r>
    </w:p>
    <w:p>
      <w:pPr>
        <w:snapToGrid w:val="0"/>
        <w:spacing w:line="640" w:lineRule="exact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——股权变动需披露 切莫违规做代持</w:t>
      </w:r>
    </w:p>
    <w:p>
      <w:pPr>
        <w:widowControl/>
        <w:shd w:val="clear" w:color="auto" w:fill="FFFFFF"/>
        <w:snapToGrid w:val="0"/>
        <w:spacing w:line="420" w:lineRule="exact"/>
        <w:rPr>
          <w:rFonts w:hint="eastAsia" w:ascii="宋体" w:hAnsi="宋体" w:eastAsia="宋体" w:cs="宋体"/>
          <w:kern w:val="0"/>
          <w:szCs w:val="21"/>
        </w:rPr>
      </w:pPr>
    </w:p>
    <w:p>
      <w:pPr>
        <w:widowControl/>
        <w:shd w:val="clear" w:color="auto" w:fill="FFFFFF"/>
        <w:snapToGrid w:val="0"/>
        <w:spacing w:line="420" w:lineRule="exac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　　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>股票是公司发行的所有权凭证，股东花钱买了股票，就成为公司的股东，谁出钱谁就是股东，就是这么简单。然而在证券市场，总有那么一些人，花钱买股票，却不想让别人知道他是公司的股东。这样就有了代持股份，代持原因虽然五花八门，但都出于一个目的：不想公开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</w:rPr>
        <w:t>实际出资人的身份。然而纸包不住火，做代持安排时说好了</w:t>
      </w:r>
      <w:r>
        <w:rPr>
          <w:rFonts w:hint="eastAsia" w:ascii="宋体" w:hAnsi="宋体" w:eastAsia="宋体" w:cs="宋体"/>
          <w:kern w:val="0"/>
          <w:sz w:val="24"/>
          <w:szCs w:val="24"/>
        </w:rPr>
        <w:t>“</w:t>
      </w:r>
      <w:r>
        <w:rPr>
          <w:rFonts w:hint="eastAsia" w:ascii="宋体" w:hAnsi="宋体" w:eastAsia="宋体" w:cs="宋体"/>
          <w:kern w:val="0"/>
          <w:sz w:val="24"/>
          <w:szCs w:val="24"/>
        </w:rPr>
        <w:t>天知、地知、你知、我知</w:t>
      </w:r>
      <w:r>
        <w:rPr>
          <w:rFonts w:hint="eastAsia" w:ascii="宋体" w:hAnsi="宋体" w:eastAsia="宋体" w:cs="宋体"/>
          <w:kern w:val="0"/>
          <w:sz w:val="24"/>
          <w:szCs w:val="24"/>
        </w:rPr>
        <w:t>”</w:t>
      </w:r>
      <w:r>
        <w:rPr>
          <w:rFonts w:hint="eastAsia" w:ascii="宋体" w:hAnsi="宋体" w:eastAsia="宋体" w:cs="宋体"/>
          <w:kern w:val="0"/>
          <w:sz w:val="24"/>
          <w:szCs w:val="24"/>
        </w:rPr>
        <w:t>，最终还是会被捅出来，只不过是时间问题罢了，股份代持往往两败俱伤，没有后悔药可吃。</w:t>
      </w:r>
    </w:p>
    <w:p>
      <w:pPr>
        <w:widowControl/>
        <w:shd w:val="clear" w:color="auto" w:fill="FFFFFF"/>
        <w:snapToGrid w:val="0"/>
        <w:spacing w:line="420" w:lineRule="exac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甲上市公司披露了一则公告，说</w:t>
      </w:r>
      <w:r>
        <w:rPr>
          <w:rFonts w:hint="eastAsia" w:ascii="宋体" w:hAnsi="宋体" w:eastAsia="宋体" w:cs="宋体"/>
          <w:kern w:val="0"/>
          <w:sz w:val="24"/>
          <w:szCs w:val="24"/>
        </w:rPr>
        <w:t>A</w:t>
      </w:r>
      <w:r>
        <w:rPr>
          <w:rFonts w:hint="eastAsia" w:ascii="宋体" w:hAnsi="宋体" w:eastAsia="宋体" w:cs="宋体"/>
          <w:kern w:val="0"/>
          <w:sz w:val="24"/>
          <w:szCs w:val="24"/>
        </w:rPr>
        <w:t>公司打算受让</w:t>
      </w:r>
      <w:r>
        <w:rPr>
          <w:rFonts w:hint="eastAsia" w:ascii="宋体" w:hAnsi="宋体" w:eastAsia="宋体" w:cs="宋体"/>
          <w:kern w:val="0"/>
          <w:sz w:val="24"/>
          <w:szCs w:val="24"/>
        </w:rPr>
        <w:t>B</w:t>
      </w:r>
      <w:r>
        <w:rPr>
          <w:rFonts w:hint="eastAsia" w:ascii="宋体" w:hAnsi="宋体" w:eastAsia="宋体" w:cs="宋体"/>
          <w:kern w:val="0"/>
          <w:sz w:val="24"/>
          <w:szCs w:val="24"/>
        </w:rPr>
        <w:t>股东持有该上市公司的部分股票，占总股本比例超过了</w:t>
      </w:r>
      <w:r>
        <w:rPr>
          <w:rFonts w:hint="eastAsia" w:ascii="宋体" w:hAnsi="宋体" w:eastAsia="宋体" w:cs="宋体"/>
          <w:kern w:val="0"/>
          <w:sz w:val="24"/>
          <w:szCs w:val="24"/>
        </w:rPr>
        <w:t>5%</w:t>
      </w:r>
      <w:r>
        <w:rPr>
          <w:rFonts w:hint="eastAsia" w:ascii="宋体" w:hAnsi="宋体" w:eastAsia="宋体" w:cs="宋体"/>
          <w:kern w:val="0"/>
          <w:sz w:val="24"/>
          <w:szCs w:val="24"/>
        </w:rPr>
        <w:t>，三个月后完成股权过户手续。这三个月期间，</w:t>
      </w:r>
      <w:r>
        <w:rPr>
          <w:rFonts w:hint="eastAsia" w:ascii="宋体" w:hAnsi="宋体" w:eastAsia="宋体" w:cs="宋体"/>
          <w:kern w:val="0"/>
          <w:sz w:val="24"/>
          <w:szCs w:val="24"/>
        </w:rPr>
        <w:t>A</w:t>
      </w:r>
      <w:r>
        <w:rPr>
          <w:rFonts w:hint="eastAsia" w:ascii="宋体" w:hAnsi="宋体" w:eastAsia="宋体" w:cs="宋体"/>
          <w:kern w:val="0"/>
          <w:sz w:val="24"/>
          <w:szCs w:val="24"/>
        </w:rPr>
        <w:t>公司和</w:t>
      </w:r>
      <w:r>
        <w:rPr>
          <w:rFonts w:hint="eastAsia" w:ascii="宋体" w:hAnsi="宋体" w:eastAsia="宋体" w:cs="宋体"/>
          <w:kern w:val="0"/>
          <w:sz w:val="24"/>
          <w:szCs w:val="24"/>
        </w:rPr>
        <w:t>C</w:t>
      </w:r>
      <w:r>
        <w:rPr>
          <w:rFonts w:hint="eastAsia" w:ascii="宋体" w:hAnsi="宋体" w:eastAsia="宋体" w:cs="宋体"/>
          <w:kern w:val="0"/>
          <w:sz w:val="24"/>
          <w:szCs w:val="24"/>
        </w:rPr>
        <w:t>公司签订《股权代持协议书》，双方约定，</w:t>
      </w:r>
      <w:r>
        <w:rPr>
          <w:rFonts w:hint="eastAsia" w:ascii="宋体" w:hAnsi="宋体" w:eastAsia="宋体" w:cs="宋体"/>
          <w:kern w:val="0"/>
          <w:sz w:val="24"/>
          <w:szCs w:val="24"/>
        </w:rPr>
        <w:t>C</w:t>
      </w:r>
      <w:r>
        <w:rPr>
          <w:rFonts w:hint="eastAsia" w:ascii="宋体" w:hAnsi="宋体" w:eastAsia="宋体" w:cs="宋体"/>
          <w:kern w:val="0"/>
          <w:sz w:val="24"/>
          <w:szCs w:val="24"/>
        </w:rPr>
        <w:t>公司实际出资购买甲公司股票并享有相关投资权益，这部分股票交给</w:t>
      </w:r>
      <w:r>
        <w:rPr>
          <w:rFonts w:hint="eastAsia" w:ascii="宋体" w:hAnsi="宋体" w:eastAsia="宋体" w:cs="宋体"/>
          <w:kern w:val="0"/>
          <w:sz w:val="24"/>
          <w:szCs w:val="24"/>
        </w:rPr>
        <w:t>A</w:t>
      </w:r>
      <w:r>
        <w:rPr>
          <w:rFonts w:hint="eastAsia" w:ascii="宋体" w:hAnsi="宋体" w:eastAsia="宋体" w:cs="宋体"/>
          <w:kern w:val="0"/>
          <w:sz w:val="24"/>
          <w:szCs w:val="24"/>
        </w:rPr>
        <w:t>公司代持，代持期间所产生的收益在扣除相关成本和税费后，</w:t>
      </w:r>
      <w:r>
        <w:rPr>
          <w:rFonts w:hint="eastAsia" w:ascii="宋体" w:hAnsi="宋体" w:eastAsia="宋体" w:cs="宋体"/>
          <w:kern w:val="0"/>
          <w:sz w:val="24"/>
          <w:szCs w:val="24"/>
        </w:rPr>
        <w:t>C</w:t>
      </w:r>
      <w:r>
        <w:rPr>
          <w:rFonts w:hint="eastAsia" w:ascii="宋体" w:hAnsi="宋体" w:eastAsia="宋体" w:cs="宋体"/>
          <w:kern w:val="0"/>
          <w:sz w:val="24"/>
          <w:szCs w:val="24"/>
        </w:rPr>
        <w:t>公司享有</w:t>
      </w:r>
      <w:r>
        <w:rPr>
          <w:rFonts w:hint="eastAsia" w:ascii="宋体" w:hAnsi="宋体" w:eastAsia="宋体" w:cs="宋体"/>
          <w:kern w:val="0"/>
          <w:sz w:val="24"/>
          <w:szCs w:val="24"/>
        </w:rPr>
        <w:t>95%</w:t>
      </w:r>
      <w:r>
        <w:rPr>
          <w:rFonts w:hint="eastAsia" w:ascii="宋体" w:hAnsi="宋体" w:eastAsia="宋体" w:cs="宋体"/>
          <w:kern w:val="0"/>
          <w:sz w:val="24"/>
          <w:szCs w:val="24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</w:rPr>
        <w:t>A</w:t>
      </w:r>
      <w:r>
        <w:rPr>
          <w:rFonts w:hint="eastAsia" w:ascii="宋体" w:hAnsi="宋体" w:eastAsia="宋体" w:cs="宋体"/>
          <w:kern w:val="0"/>
          <w:sz w:val="24"/>
          <w:szCs w:val="24"/>
        </w:rPr>
        <w:t>公司享有</w:t>
      </w:r>
      <w:r>
        <w:rPr>
          <w:rFonts w:hint="eastAsia" w:ascii="宋体" w:hAnsi="宋体" w:eastAsia="宋体" w:cs="宋体"/>
          <w:kern w:val="0"/>
          <w:sz w:val="24"/>
          <w:szCs w:val="24"/>
        </w:rPr>
        <w:t>5%</w:t>
      </w:r>
      <w:r>
        <w:rPr>
          <w:rFonts w:hint="eastAsia" w:ascii="宋体" w:hAnsi="宋体" w:eastAsia="宋体" w:cs="宋体"/>
          <w:kern w:val="0"/>
          <w:sz w:val="24"/>
          <w:szCs w:val="24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</w:rPr>
        <w:t>C</w:t>
      </w:r>
      <w:r>
        <w:rPr>
          <w:rFonts w:hint="eastAsia" w:ascii="宋体" w:hAnsi="宋体" w:eastAsia="宋体" w:cs="宋体"/>
          <w:kern w:val="0"/>
          <w:sz w:val="24"/>
          <w:szCs w:val="24"/>
        </w:rPr>
        <w:t>公司作为代持股份的实际出资人，享有实际的股东权益并有权获得相应的投资收益，</w:t>
      </w:r>
      <w:r>
        <w:rPr>
          <w:rFonts w:hint="eastAsia" w:ascii="宋体" w:hAnsi="宋体" w:eastAsia="宋体" w:cs="宋体"/>
          <w:kern w:val="0"/>
          <w:sz w:val="24"/>
          <w:szCs w:val="24"/>
        </w:rPr>
        <w:t>A</w:t>
      </w:r>
      <w:r>
        <w:rPr>
          <w:rFonts w:hint="eastAsia" w:ascii="宋体" w:hAnsi="宋体" w:eastAsia="宋体" w:cs="宋体"/>
          <w:kern w:val="0"/>
          <w:sz w:val="24"/>
          <w:szCs w:val="24"/>
        </w:rPr>
        <w:t>公司必须遵从</w:t>
      </w:r>
      <w:r>
        <w:rPr>
          <w:rFonts w:hint="eastAsia" w:ascii="宋体" w:hAnsi="宋体" w:eastAsia="宋体" w:cs="宋体"/>
          <w:kern w:val="0"/>
          <w:sz w:val="24"/>
          <w:szCs w:val="24"/>
        </w:rPr>
        <w:t>C</w:t>
      </w:r>
      <w:r>
        <w:rPr>
          <w:rFonts w:hint="eastAsia" w:ascii="宋体" w:hAnsi="宋体" w:eastAsia="宋体" w:cs="宋体"/>
          <w:kern w:val="0"/>
          <w:sz w:val="24"/>
          <w:szCs w:val="24"/>
        </w:rPr>
        <w:t>公司的意志行使股东权利。</w:t>
      </w:r>
    </w:p>
    <w:p>
      <w:pPr>
        <w:widowControl/>
        <w:shd w:val="clear" w:color="auto" w:fill="FFFFFF"/>
        <w:snapToGrid w:val="0"/>
        <w:spacing w:line="420" w:lineRule="exac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代持关系至此就正式形成了，之后一度风平浪静，代持关系稳稳的沉在水底，无人知晓。代持约一年后，该上市公司开始密集爆出各种利好消息，股价扶摇直上，</w:t>
      </w:r>
      <w:r>
        <w:rPr>
          <w:rFonts w:hint="eastAsia" w:ascii="宋体" w:hAnsi="宋体" w:eastAsia="宋体" w:cs="宋体"/>
          <w:kern w:val="0"/>
          <w:sz w:val="24"/>
          <w:szCs w:val="24"/>
        </w:rPr>
        <w:t>C</w:t>
      </w:r>
      <w:r>
        <w:rPr>
          <w:rFonts w:hint="eastAsia" w:ascii="宋体" w:hAnsi="宋体" w:eastAsia="宋体" w:cs="宋体"/>
          <w:kern w:val="0"/>
          <w:sz w:val="24"/>
          <w:szCs w:val="24"/>
        </w:rPr>
        <w:t>公司择机进行减持，三个多月就收获了</w:t>
      </w:r>
      <w:r>
        <w:rPr>
          <w:rFonts w:hint="eastAsia" w:ascii="宋体" w:hAnsi="宋体" w:eastAsia="宋体" w:cs="宋体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</w:rPr>
        <w:t>亿多元投资收益。这时</w:t>
      </w:r>
      <w:r>
        <w:rPr>
          <w:rFonts w:hint="eastAsia" w:ascii="宋体" w:hAnsi="宋体" w:eastAsia="宋体" w:cs="宋体"/>
          <w:kern w:val="0"/>
          <w:sz w:val="24"/>
          <w:szCs w:val="24"/>
        </w:rPr>
        <w:t>A</w:t>
      </w:r>
      <w:r>
        <w:rPr>
          <w:rFonts w:hint="eastAsia" w:ascii="宋体" w:hAnsi="宋体" w:eastAsia="宋体" w:cs="宋体"/>
          <w:kern w:val="0"/>
          <w:sz w:val="24"/>
          <w:szCs w:val="24"/>
        </w:rPr>
        <w:t>公司慌了，这么精准的减持，多半是有内幕交易的嫌疑啊，万一到时东窗事发自己成了背锅侠可咋办。于是</w:t>
      </w:r>
      <w:r>
        <w:rPr>
          <w:rFonts w:hint="eastAsia" w:ascii="宋体" w:hAnsi="宋体" w:eastAsia="宋体" w:cs="宋体"/>
          <w:kern w:val="0"/>
          <w:sz w:val="24"/>
          <w:szCs w:val="24"/>
        </w:rPr>
        <w:t>A</w:t>
      </w:r>
      <w:r>
        <w:rPr>
          <w:rFonts w:hint="eastAsia" w:ascii="宋体" w:hAnsi="宋体" w:eastAsia="宋体" w:cs="宋体"/>
          <w:kern w:val="0"/>
          <w:sz w:val="24"/>
          <w:szCs w:val="24"/>
        </w:rPr>
        <w:t>公司急忙撇清自己的责任，进行揭发举报，股份代持关系这才浮出水面。</w:t>
      </w:r>
    </w:p>
    <w:p>
      <w:pPr>
        <w:widowControl/>
        <w:shd w:val="clear" w:color="auto" w:fill="FFFFFF"/>
        <w:snapToGrid w:val="0"/>
        <w:spacing w:line="420" w:lineRule="exac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</w:t>
      </w:r>
      <w:r>
        <w:rPr>
          <w:rFonts w:hint="eastAsia" w:ascii="宋体" w:hAnsi="宋体" w:eastAsia="宋体" w:cs="宋体"/>
          <w:kern w:val="0"/>
          <w:sz w:val="24"/>
          <w:szCs w:val="24"/>
        </w:rPr>
        <w:t>C</w:t>
      </w:r>
      <w:r>
        <w:rPr>
          <w:rFonts w:hint="eastAsia" w:ascii="宋体" w:hAnsi="宋体" w:eastAsia="宋体" w:cs="宋体"/>
          <w:kern w:val="0"/>
          <w:sz w:val="24"/>
          <w:szCs w:val="24"/>
        </w:rPr>
        <w:t>公司本想以股份代持掩盖内幕交易，然而未曾想到也有东窗事发的那一天。</w:t>
      </w:r>
      <w:r>
        <w:rPr>
          <w:rFonts w:hint="eastAsia" w:ascii="宋体" w:hAnsi="宋体" w:eastAsia="宋体" w:cs="宋体"/>
          <w:kern w:val="0"/>
          <w:sz w:val="24"/>
          <w:szCs w:val="24"/>
        </w:rPr>
        <w:t>A</w:t>
      </w:r>
      <w:r>
        <w:rPr>
          <w:rFonts w:hint="eastAsia" w:ascii="宋体" w:hAnsi="宋体" w:eastAsia="宋体" w:cs="宋体"/>
          <w:kern w:val="0"/>
          <w:sz w:val="24"/>
          <w:szCs w:val="24"/>
        </w:rPr>
        <w:t>公司虽举报有功，也难逃罚则。另外，随着调查的深入，发现甲上市公司董事长和</w:t>
      </w:r>
      <w:r>
        <w:rPr>
          <w:rFonts w:hint="eastAsia" w:ascii="宋体" w:hAnsi="宋体" w:eastAsia="宋体" w:cs="宋体"/>
          <w:kern w:val="0"/>
          <w:sz w:val="24"/>
          <w:szCs w:val="24"/>
        </w:rPr>
        <w:t>C</w:t>
      </w:r>
      <w:r>
        <w:rPr>
          <w:rFonts w:hint="eastAsia" w:ascii="宋体" w:hAnsi="宋体" w:eastAsia="宋体" w:cs="宋体"/>
          <w:kern w:val="0"/>
          <w:sz w:val="24"/>
          <w:szCs w:val="24"/>
        </w:rPr>
        <w:t>公司亦有关联，是知晓代持事项的。由于</w:t>
      </w:r>
      <w:r>
        <w:rPr>
          <w:rFonts w:hint="eastAsia" w:ascii="宋体" w:hAnsi="宋体" w:eastAsia="宋体" w:cs="宋体"/>
          <w:kern w:val="0"/>
          <w:sz w:val="24"/>
          <w:szCs w:val="24"/>
        </w:rPr>
        <w:t>A</w:t>
      </w:r>
      <w:r>
        <w:rPr>
          <w:rFonts w:hint="eastAsia" w:ascii="宋体" w:hAnsi="宋体" w:eastAsia="宋体" w:cs="宋体"/>
          <w:kern w:val="0"/>
          <w:sz w:val="24"/>
          <w:szCs w:val="24"/>
        </w:rPr>
        <w:t>公司、</w:t>
      </w:r>
      <w:r>
        <w:rPr>
          <w:rFonts w:hint="eastAsia" w:ascii="宋体" w:hAnsi="宋体" w:eastAsia="宋体" w:cs="宋体"/>
          <w:kern w:val="0"/>
          <w:sz w:val="24"/>
          <w:szCs w:val="24"/>
        </w:rPr>
        <w:t>C</w:t>
      </w:r>
      <w:r>
        <w:rPr>
          <w:rFonts w:hint="eastAsia" w:ascii="宋体" w:hAnsi="宋体" w:eastAsia="宋体" w:cs="宋体"/>
          <w:kern w:val="0"/>
          <w:sz w:val="24"/>
          <w:szCs w:val="24"/>
        </w:rPr>
        <w:t>公司和甲上市公司未能披露代持协议及相关内容，证监会对三家公司和相关当事人进行了行政处罚。</w:t>
      </w:r>
    </w:p>
    <w:p>
      <w:pPr>
        <w:widowControl/>
        <w:shd w:val="clear" w:color="auto" w:fill="FFFFFF"/>
        <w:snapToGrid w:val="0"/>
        <w:spacing w:line="420" w:lineRule="exac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从这件事可以看出，想在资本市场做隐形人还是挺难的。资本市场最重要的就是公平、公正、公开，阳光之下无阴影，想在资本市场上捞一把还要找别人打掩护，哪有这等好事。投资者如想参与资本市场活动，就要遵守资本游戏的规矩，该披露的就披露，不该做的千万别做。不论上市公司还是股东，所做事项达到披露标准，该主体就成为信息披露义务人，都要及时、公平地进行披露，并保证信息的真实、准确、完整。凡事不要怀揣侥幸心理，做事坦荡荡，才能基业长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kxZDdmZTNiNzdmNDQ0NmMwYTVlMDlhNjM2NWM0YTkifQ=="/>
  </w:docVars>
  <w:rsids>
    <w:rsidRoot w:val="001816D2"/>
    <w:rsid w:val="001816D2"/>
    <w:rsid w:val="002A1D59"/>
    <w:rsid w:val="003C4534"/>
    <w:rsid w:val="004213DD"/>
    <w:rsid w:val="00482A6E"/>
    <w:rsid w:val="00907C2A"/>
    <w:rsid w:val="00BA3B7D"/>
    <w:rsid w:val="00C71FE1"/>
    <w:rsid w:val="00DD2A39"/>
    <w:rsid w:val="00FD06E2"/>
    <w:rsid w:val="4AFE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985</Words>
  <Characters>989</Characters>
  <Lines>7</Lines>
  <Paragraphs>2</Paragraphs>
  <TotalTime>22</TotalTime>
  <ScaleCrop>false</ScaleCrop>
  <LinksUpToDate>false</LinksUpToDate>
  <CharactersWithSpaces>1001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2017-09-22T02:37:00Z</dcterms:created>
  <dc:creator>user</dc:creator>
  <cp:lastModifiedBy>Administrator</cp:lastModifiedBy>
  <dcterms:modified xsi:type="dcterms:W3CDTF">2024-05-17T02:33:49Z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68A87F49E5C04535BFDDF0DE9248CEDF_12</vt:lpwstr>
  </property>
</Properties>
</file>